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ПЛАН</w:t>
      </w:r>
      <w:r/>
    </w:p>
    <w:p>
      <w:pPr>
        <w:jc w:val="center"/>
      </w:pPr>
      <w:r>
        <w:t xml:space="preserve">проведения физкультурных и спортивных мероприятий, посвященных Дню физкультурника </w:t>
      </w:r>
      <w:r/>
    </w:p>
    <w:p>
      <w:pPr>
        <w:jc w:val="center"/>
      </w:pPr>
      <w:r>
        <w:t xml:space="preserve">на территории города Барнаула в 2024 году</w:t>
      </w:r>
      <w:r/>
    </w:p>
    <w:p>
      <w:pPr>
        <w:jc w:val="center"/>
      </w:pPr>
      <w:r/>
      <w:r/>
    </w:p>
    <w:tbl>
      <w:tblPr>
        <w:tblStyle w:val="83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559"/>
        <w:gridCol w:w="3827"/>
        <w:gridCol w:w="2694"/>
      </w:tblGrid>
      <w:tr>
        <w:trPr/>
        <w:tc>
          <w:tcPr>
            <w:tcW w:w="568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мероприятия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108"/>
              <w:jc w:val="center"/>
            </w:pPr>
            <w:r>
              <w:t xml:space="preserve">Дата и время проведения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</w:pPr>
            <w:r>
              <w:t xml:space="preserve">Место проведения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t xml:space="preserve">Ответственный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Турнир по футболу,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01.08-</w:t>
            </w:r>
            <w:r>
              <w:t xml:space="preserve">03.08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</w:t>
            </w:r>
            <w:r>
              <w:t xml:space="preserve">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«Полимер», </w:t>
            </w:r>
            <w:r>
              <w:t xml:space="preserve">ул</w:t>
            </w:r>
            <w:r>
              <w:t xml:space="preserve">.М</w:t>
            </w:r>
            <w:r>
              <w:t xml:space="preserve">алахова</w:t>
            </w:r>
            <w:r>
              <w:t xml:space="preserve">, 177б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«Полимер»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Торжественное вручение наград представителям спортивного сообщества города Барнаула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07.08</w:t>
            </w:r>
            <w:r/>
          </w:p>
          <w:p>
            <w:pPr>
              <w:jc w:val="center"/>
            </w:pPr>
            <w:r>
              <w:t xml:space="preserve">15.00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Барнаула, 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.Г</w:t>
            </w:r>
            <w:r>
              <w:rPr>
                <w:color w:val="000000"/>
              </w:rPr>
              <w:t xml:space="preserve">оголя</w:t>
            </w:r>
            <w:r>
              <w:rPr>
                <w:color w:val="000000"/>
              </w:rPr>
              <w:t xml:space="preserve">, 48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Соревнования по ОФП, посвященные Дню физкультурника, среди мальчиков и девочек 2014-2015 г.р.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08.08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«Спарта» имени </w:t>
            </w:r>
            <w:r>
              <w:t xml:space="preserve">В.Д.Шкалова</w:t>
            </w:r>
            <w:r>
              <w:t xml:space="preserve">»,</w:t>
            </w:r>
            <w:r/>
          </w:p>
          <w:p>
            <w:pPr>
              <w:ind w:right="-108"/>
            </w:pPr>
            <w:r>
              <w:t xml:space="preserve">пр-кт</w:t>
            </w:r>
            <w:r>
              <w:t xml:space="preserve"> Космонавтов, 8/22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«Спарта» имени </w:t>
            </w:r>
            <w:r>
              <w:t xml:space="preserve">В.Д.Шкалова</w:t>
            </w:r>
            <w:r>
              <w:t xml:space="preserve">»</w:t>
            </w:r>
            <w:r/>
          </w:p>
        </w:tc>
      </w:tr>
      <w:tr>
        <w:trPr>
          <w:trHeight w:val="32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Матчевые встречи по боксу среди воспитанников МБУ ДО «СШОР №3», посвященные Дню физкультурника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08.08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12.00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комплекс «Темп», </w:t>
            </w:r>
            <w:r/>
          </w:p>
          <w:p>
            <w:pPr>
              <w:ind w:right="-108"/>
            </w:pPr>
            <w:r>
              <w:t xml:space="preserve">1-й Балтийский поезд, 9</w:t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№3»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Мастер-класс по дзюдо от ведущих спортсменов и тренеров МБУ ДО «СШОР «Олимпия» для спортсменов групп начальной подготовки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«Олимпия»,</w:t>
            </w:r>
            <w:r/>
          </w:p>
          <w:p>
            <w:pPr>
              <w:ind w:right="-108"/>
            </w:pPr>
            <w:r>
              <w:t xml:space="preserve">Павловский тракт, 68б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«Олимпия»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Городские соревнования по дзюдо, посвященные Дню физкультурника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.А</w:t>
            </w:r>
            <w:r>
              <w:rPr>
                <w:color w:val="000000"/>
              </w:rPr>
              <w:t xml:space="preserve">ванесова</w:t>
            </w:r>
            <w:r>
              <w:rPr>
                <w:color w:val="000000"/>
              </w:rPr>
              <w:t xml:space="preserve">, 132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Веселые старты, посвященные Дню физкультурника, среди мальчиков и девочек 2016-2017 г.р.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МБУ ДО «СШОР «Спарта» </w:t>
            </w:r>
            <w:r>
              <w:t xml:space="preserve">им.В.Д.Шкалова</w:t>
            </w:r>
            <w:r>
              <w:t xml:space="preserve">»,</w:t>
            </w:r>
            <w:r/>
          </w:p>
          <w:p>
            <w:pPr>
              <w:ind w:right="-108"/>
            </w:pPr>
            <w:r>
              <w:t xml:space="preserve">пр-кт</w:t>
            </w:r>
            <w:r>
              <w:t xml:space="preserve"> Космонавтов, 8/22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«СШОР «Спарта» им. </w:t>
            </w:r>
            <w:r>
              <w:t xml:space="preserve">В.Д.Шкалова</w:t>
            </w:r>
            <w:r>
              <w:t xml:space="preserve">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Фестиваль спорта,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сквер «Взлетный» (</w:t>
            </w:r>
            <w:r>
              <w:t xml:space="preserve">ул</w:t>
            </w:r>
            <w:r>
              <w:t xml:space="preserve">.У</w:t>
            </w:r>
            <w:r>
              <w:t xml:space="preserve">скова</w:t>
            </w:r>
            <w:r>
              <w:t xml:space="preserve">/</w:t>
            </w:r>
            <w:r>
              <w:t xml:space="preserve">ул.Взлетная</w:t>
            </w:r>
            <w:r>
              <w:t xml:space="preserve">)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</w:t>
            </w:r>
            <w:r>
              <w:t xml:space="preserve">Индустриального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Первенство Октябрьского района по мини-футболу в возрастных группах до 14 лет, до 18 лет и старше 18 лет, 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10.08-11.08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t xml:space="preserve">11.00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Спортивная площадка сквера «Химиков»,</w:t>
            </w:r>
            <w:r/>
          </w:p>
          <w:p>
            <w:pPr>
              <w:ind w:right="-108"/>
            </w:pPr>
            <w:r>
              <w:rPr>
                <w:color w:val="000000"/>
              </w:rPr>
              <w:t xml:space="preserve">ул.Э.Алексеевой</w:t>
            </w:r>
            <w:r>
              <w:rPr>
                <w:color w:val="000000"/>
              </w:rPr>
              <w:t xml:space="preserve">, 10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Октябрьского района</w:t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сидячему волейболу среди людей с ограниченными возможностями здоровья, </w:t>
            </w:r>
            <w:r>
              <w:rPr>
                <w:color w:val="000000"/>
              </w:rPr>
              <w:t xml:space="preserve">посвященные Дню физкультурника</w:t>
            </w:r>
            <w:r>
              <w:rPr>
                <w:color w:val="00000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10.08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10.00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Спортивный зал Алтайского центра самбо,</w:t>
            </w:r>
            <w:r>
              <w:rPr>
                <w:color w:val="000000"/>
              </w:rPr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ул.Воровского, 110 к2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Октябрьского района</w:t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Соревнования по городошному спорту, </w:t>
            </w:r>
            <w:r>
              <w:rPr>
                <w:color w:val="000000"/>
              </w:rPr>
              <w:t xml:space="preserve">посвященные Дню физкультурника</w:t>
            </w:r>
            <w:r>
              <w:rPr>
                <w:color w:val="000000"/>
              </w:rPr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10.08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10.00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Городошный корд,</w:t>
            </w:r>
            <w:r>
              <w:rPr>
                <w:color w:val="000000"/>
              </w:rPr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ул.Воровского, 110</w:t>
            </w:r>
            <w:r>
              <w:rPr>
                <w:color w:val="000000"/>
                <w:highlight w:val="none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Октябрьского района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Фестиваль спорта, посвященный Дню физкультурника</w:t>
            </w:r>
            <w:r>
              <w:rPr>
                <w:color w:val="00000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11.00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«Изумрудный», </w:t>
            </w:r>
            <w:r>
              <w:rPr>
                <w:color w:val="000000"/>
              </w:rPr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пр-кт Комсомольский, 128</w:t>
            </w:r>
            <w:r>
              <w:rPr>
                <w:color w:val="000000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Октябрьского района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массовые соревнования </w:t>
            </w:r>
            <w:r/>
          </w:p>
          <w:p>
            <w:pPr>
              <w:jc w:val="both"/>
            </w:pPr>
            <w:r>
              <w:t xml:space="preserve">по баскетболу 3х3 «</w:t>
            </w:r>
            <w:r>
              <w:t xml:space="preserve">Оранжевый</w:t>
            </w:r>
            <w:r>
              <w:t xml:space="preserve"> мяч-2024»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Спортивные площадки </w:t>
            </w:r>
            <w:r/>
          </w:p>
          <w:p>
            <w:pPr>
              <w:ind w:right="-108"/>
            </w:pPr>
            <w:r>
              <w:t xml:space="preserve">МАУ ДО «СШ «Рубин»,</w:t>
            </w:r>
            <w:r/>
          </w:p>
          <w:p>
            <w:pPr>
              <w:ind w:right="-108"/>
            </w:pPr>
            <w:r>
              <w:t xml:space="preserve">ул</w:t>
            </w:r>
            <w:r>
              <w:t xml:space="preserve">.М</w:t>
            </w:r>
            <w:r>
              <w:t xml:space="preserve">усоргского</w:t>
            </w:r>
            <w:r>
              <w:t xml:space="preserve">, 22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>
              <w:t xml:space="preserve">, Министерство спорта Алтайского края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Спортивный </w:t>
            </w:r>
            <w:r>
              <w:t xml:space="preserve">квест</w:t>
            </w:r>
            <w:r>
              <w:t xml:space="preserve"> для обучающихся и их родителей «Спорт - моя жизнь!»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Спортивный зал </w:t>
            </w:r>
            <w:r/>
          </w:p>
          <w:p>
            <w:pPr>
              <w:ind w:right="-108"/>
            </w:pPr>
            <w:r>
              <w:t xml:space="preserve">МБУ ДО «СШ «Победа»,</w:t>
            </w:r>
            <w:r/>
          </w:p>
          <w:p>
            <w:pPr>
              <w:ind w:right="-108"/>
            </w:pPr>
            <w:r>
              <w:t xml:space="preserve">ул</w:t>
            </w:r>
            <w:r>
              <w:t xml:space="preserve">.А</w:t>
            </w:r>
            <w:r>
              <w:t xml:space="preserve">нтона</w:t>
            </w:r>
            <w:r>
              <w:t xml:space="preserve"> Петрова, 146г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«Победа»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Городские соревнования по волейболу, посвященные Дню физкультурника, среди девушек в возрастной группе до 17 лет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</w:pPr>
            <w:r>
              <w:rPr>
                <w:color w:val="000000"/>
              </w:rPr>
              <w:t xml:space="preserve">МБУ ДО «СШОР №2»,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.А</w:t>
            </w:r>
            <w:r>
              <w:rPr>
                <w:color w:val="000000"/>
              </w:rPr>
              <w:t xml:space="preserve">ванесова</w:t>
            </w:r>
            <w:r>
              <w:rPr>
                <w:color w:val="000000"/>
              </w:rPr>
              <w:t xml:space="preserve">, 132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«СШОР №2»</w:t>
            </w:r>
            <w:r/>
          </w:p>
          <w:p>
            <w:pPr>
              <w:ind w:left="-108" w:right="-108"/>
              <w:jc w:val="center"/>
            </w:pPr>
            <w:r/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Всероссийского физкультурно-спортивного комплекса «Готов к труду и обороне» среди жителей города Барнаула </w:t>
            </w:r>
            <w:bookmarkStart w:id="0" w:name="_GoBack"/>
            <w:r/>
            <w:bookmarkEnd w:id="0"/>
            <w:r>
              <w:t xml:space="preserve">в рамках празднования Дня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спорта, посвященный празднованию Дня физкультурника</w:t>
            </w:r>
            <w:r/>
          </w:p>
          <w:p>
            <w:pPr>
              <w:jc w:val="both"/>
            </w:pPr>
            <w:r>
              <w:t xml:space="preserve">- спортивное ориентирование</w:t>
            </w:r>
            <w:r/>
          </w:p>
          <w:p>
            <w:pPr>
              <w:jc w:val="both"/>
            </w:pPr>
            <w:r>
              <w:t xml:space="preserve">- легкая атлетика</w:t>
            </w:r>
            <w:r/>
          </w:p>
          <w:p>
            <w:pPr>
              <w:jc w:val="both"/>
            </w:pPr>
            <w:r>
              <w:t xml:space="preserve">- мини-футбол</w:t>
            </w:r>
            <w:r/>
          </w:p>
          <w:p>
            <w:pPr>
              <w:jc w:val="both"/>
            </w:pPr>
            <w:r>
              <w:t xml:space="preserve">- волейбол</w:t>
            </w:r>
            <w:r/>
          </w:p>
          <w:p>
            <w:pPr>
              <w:jc w:val="both"/>
            </w:pPr>
            <w:r>
              <w:t xml:space="preserve">- аир бадминтон</w:t>
            </w:r>
            <w:r/>
          </w:p>
          <w:p>
            <w:pPr>
              <w:jc w:val="both"/>
            </w:pPr>
            <w:r>
              <w:t xml:space="preserve">- армрестлинг</w:t>
            </w:r>
            <w:r/>
          </w:p>
          <w:p>
            <w:pPr>
              <w:jc w:val="both"/>
            </w:pPr>
            <w:r>
              <w:t xml:space="preserve">- гиревой спорт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петанк</w:t>
            </w:r>
            <w:r/>
          </w:p>
          <w:p>
            <w:pPr>
              <w:jc w:val="both"/>
            </w:pPr>
            <w:r>
              <w:t xml:space="preserve">- настольные игры народов мира среди лиц с ограниченными возможностями здоровья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бочча</w:t>
            </w:r>
            <w:r>
              <w:t xml:space="preserve"> среди лиц с ограниченными возможностями здоровья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</w:pPr>
            <w:r>
              <w:t xml:space="preserve">Стадион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КФКиС</w:t>
            </w:r>
            <w:r>
              <w:t xml:space="preserve"> </w:t>
            </w:r>
            <w:r/>
          </w:p>
          <w:p>
            <w:pPr>
              <w:ind w:left="-108" w:right="-108"/>
              <w:jc w:val="center"/>
            </w:pPr>
            <w:r>
              <w:t xml:space="preserve">г. Барнаула</w:t>
            </w:r>
            <w:r>
              <w:t xml:space="preserve">, КДМКФКС Ленинского района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города Барнаула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скалолазанию в дисциплине «Лазание на скорость» среди мальчиков и девочек до 12 лет, юношей и девушек до 16 лет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t xml:space="preserve">Спортивный комплекс «Лабиринт», </w:t>
            </w:r>
            <w:r>
              <w:t xml:space="preserve">ул</w:t>
            </w:r>
            <w:r>
              <w:t xml:space="preserve">.Ю</w:t>
            </w:r>
            <w:r>
              <w:t xml:space="preserve">рина</w:t>
            </w:r>
            <w:r>
              <w:t xml:space="preserve">, 197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МАУ ДО «СШ №7»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Веселые эстафеты, посвященные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Дню физкультурника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МАУ ДО «СШОР по спортивной гимнастике </w:t>
            </w:r>
            <w:r>
              <w:rPr>
                <w:color w:val="000000"/>
              </w:rPr>
              <w:t xml:space="preserve">Хорохордина</w:t>
            </w:r>
            <w:r>
              <w:rPr>
                <w:color w:val="000000"/>
              </w:rPr>
              <w:t xml:space="preserve"> С.Г.», </w:t>
            </w: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.П</w:t>
            </w:r>
            <w:r>
              <w:rPr>
                <w:color w:val="000000"/>
              </w:rPr>
              <w:t xml:space="preserve">етра</w:t>
            </w:r>
            <w:r>
              <w:rPr>
                <w:color w:val="000000"/>
              </w:rPr>
              <w:t xml:space="preserve"> Сухова, 62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МАУ ДО «СШОР по спортивной гимнастике </w:t>
            </w:r>
            <w:r>
              <w:t xml:space="preserve">Хорохордина</w:t>
            </w:r>
            <w:r>
              <w:t xml:space="preserve"> С.Г.»</w:t>
            </w:r>
            <w:r/>
          </w:p>
        </w:tc>
      </w:tr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Фестиваль спорта «Стиль жизни – здоровье!», </w:t>
            </w:r>
            <w:r>
              <w:rPr>
                <w:color w:val="000000"/>
              </w:rPr>
              <w:t xml:space="preserve">посвященный </w:t>
            </w:r>
            <w:r/>
            <w:r/>
            <w:r>
              <w:rPr>
                <w:color w:val="000000"/>
              </w:rPr>
              <w:t xml:space="preserve">Дню физкультурника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10.08</w:t>
            </w:r>
            <w:r/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12.00</w:t>
            </w:r>
            <w:r/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/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Парк культуры и отдыха «Центральный», пр-кт Социалистический, 11</w:t>
            </w:r>
            <w:r>
              <w:rPr>
                <w:color w:val="000000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</w:pPr>
            <w:r/>
            <w:r>
              <w:t xml:space="preserve">КДМКФКС Центрального района</w:t>
            </w:r>
            <w:r/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Первенство МБУ ДО «СШ - хоккей» </w:t>
            </w:r>
            <w:r>
              <w:rPr>
                <w:color w:val="000000"/>
              </w:rPr>
              <w:t xml:space="preserve">им.А.Черепанова</w:t>
            </w:r>
            <w:r>
              <w:rPr>
                <w:color w:val="000000"/>
              </w:rPr>
              <w:t xml:space="preserve"> по настольному теннису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10.00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ДК «</w:t>
            </w:r>
            <w:r>
              <w:rPr>
                <w:color w:val="000000"/>
              </w:rPr>
              <w:t xml:space="preserve">Сибэнергомаш</w:t>
            </w:r>
            <w:r>
              <w:rPr>
                <w:color w:val="000000"/>
              </w:rPr>
              <w:t xml:space="preserve">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пр-кт</w:t>
            </w:r>
            <w:r>
              <w:rPr>
                <w:color w:val="000000"/>
              </w:rPr>
              <w:t xml:space="preserve"> Ленина, 147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«СШ-хоккей» </w:t>
            </w:r>
            <w:r>
              <w:t xml:space="preserve">им.А.Черепанова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Фестиваль спорта на кубок ВТБ, посвященный празднованию Дня физкультурника </w:t>
            </w:r>
            <w:r/>
          </w:p>
          <w:p>
            <w:pPr>
              <w:jc w:val="both"/>
            </w:pPr>
            <w:r>
              <w:t xml:space="preserve">- мини-футбол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бочча</w:t>
            </w:r>
            <w:r>
              <w:t xml:space="preserve"> среди лиц с ограниченными возможностями здоровья</w:t>
            </w:r>
            <w:r/>
          </w:p>
          <w:p>
            <w:pPr>
              <w:jc w:val="both"/>
            </w:pPr>
            <w:r>
              <w:t xml:space="preserve">- </w:t>
            </w:r>
            <w:r>
              <w:t xml:space="preserve">жим</w:t>
            </w:r>
            <w:r>
              <w:t xml:space="preserve"> лёжа среди лиц с ограниченными возможностями здоровья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13.00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Стадион «Динамо», </w:t>
            </w: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.Н</w:t>
            </w:r>
            <w:r>
              <w:rPr>
                <w:color w:val="000000"/>
              </w:rPr>
              <w:t xml:space="preserve">икитина</w:t>
            </w:r>
            <w:r>
              <w:rPr>
                <w:color w:val="000000"/>
              </w:rPr>
              <w:t xml:space="preserve">, 55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rPr>
                <w:color w:val="000000"/>
              </w:rPr>
              <w:t xml:space="preserve">Алтайская краевая общественная организация ОГО ВФСО «Динамо»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Спортивные мероприятия, посвященные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11.08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17.00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Спортивная площадка «Пионер Арена»,</w:t>
            </w:r>
            <w:r/>
          </w:p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пр-кт</w:t>
            </w:r>
            <w:r>
              <w:rPr>
                <w:color w:val="000000"/>
              </w:rPr>
              <w:t xml:space="preserve"> Строителей, 30б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КДМКФКС Железнодорожного района</w:t>
            </w:r>
            <w:r/>
          </w:p>
        </w:tc>
      </w:tr>
      <w:tr>
        <w:trPr>
          <w:trHeight w:val="32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Городские соревнования по волейболу среди девушек, посвященные Дню физкультурника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rPr>
                <w:szCs w:val="28"/>
              </w:rPr>
              <w:t xml:space="preserve">12.08</w:t>
            </w:r>
            <w:r>
              <w:rPr>
                <w:szCs w:val="28"/>
              </w:rPr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09.00</w:t>
            </w:r>
            <w:r>
              <w:rPr>
                <w:szCs w:val="28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Спортзал МБУ ДО «СШОР №2», ул.Аванесова, 132</w:t>
            </w:r>
            <w:r>
              <w:rPr>
                <w:color w:val="000000"/>
              </w:rPr>
            </w:r>
            <w:r/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</w:t>
            </w:r>
            <w:r/>
          </w:p>
          <w:p>
            <w:pPr>
              <w:ind w:left="-108" w:right="-108"/>
              <w:jc w:val="center"/>
            </w:pPr>
            <w:r>
              <w:rPr>
                <w:color w:val="000000"/>
              </w:rPr>
              <w:t xml:space="preserve">«СШОР №2»</w:t>
            </w:r>
            <w:r/>
          </w:p>
        </w:tc>
      </w:tr>
      <w:tr>
        <w:trPr>
          <w:trHeight w:val="322"/>
        </w:trPr>
        <w:tc>
          <w:tcPr>
            <w:tcW w:w="568" w:type="dxa"/>
            <w:textDirection w:val="lrTb"/>
            <w:noWrap w:val="false"/>
          </w:tcPr>
          <w:p>
            <w:pPr>
              <w:pStyle w:val="836"/>
              <w:numPr>
                <w:ilvl w:val="0"/>
                <w:numId w:val="1"/>
              </w:numPr>
              <w:ind w:left="0" w:firstLine="0"/>
            </w:pPr>
            <w:r/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</w:pPr>
            <w:r>
              <w:t xml:space="preserve">Турнир по футболу 6</w:t>
            </w:r>
            <w:r>
              <w:rPr>
                <w:lang w:val="en-US"/>
              </w:rPr>
              <w:t xml:space="preserve">x</w:t>
            </w:r>
            <w:r>
              <w:t xml:space="preserve">6, посвященный Дню физкультурника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13.08</w:t>
            </w:r>
            <w:r/>
          </w:p>
          <w:p>
            <w:pPr>
              <w:pStyle w:val="837"/>
              <w:ind w:left="-105"/>
              <w:jc w:val="center"/>
              <w:spacing w:after="0"/>
              <w:tabs>
                <w:tab w:val="left" w:pos="2499" w:leader="none"/>
              </w:tabs>
            </w:pPr>
            <w:r>
              <w:t xml:space="preserve">09.30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t xml:space="preserve">Стадион «Полимер», </w:t>
            </w:r>
            <w:r>
              <w:t xml:space="preserve">ул</w:t>
            </w:r>
            <w:r>
              <w:t xml:space="preserve">.М</w:t>
            </w:r>
            <w:r>
              <w:t xml:space="preserve">алахова</w:t>
            </w:r>
            <w:r>
              <w:t xml:space="preserve">, 177б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МБУ ДО «СШ «Полимер»</w:t>
            </w:r>
            <w:r/>
          </w:p>
        </w:tc>
      </w:tr>
    </w:tbl>
    <w:p>
      <w:r/>
      <w:r/>
    </w:p>
    <w:p>
      <w:r/>
      <w:r/>
    </w:p>
    <w:p>
      <w:r>
        <w:t xml:space="preserve">Председатель комитета по физической культуре и спорту города Барнаула</w:t>
      </w:r>
      <w:r>
        <w:tab/>
      </w:r>
      <w:r>
        <w:tab/>
      </w:r>
      <w:r>
        <w:tab/>
      </w:r>
      <w:r>
        <w:tab/>
      </w:r>
      <w:r>
        <w:tab/>
        <w:t xml:space="preserve">       П.И. Кобзаренко</w:t>
      </w:r>
      <w:r/>
    </w:p>
    <w:sectPr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8"/>
    <w:uiPriority w:val="10"/>
    <w:rPr>
      <w:sz w:val="48"/>
      <w:szCs w:val="48"/>
    </w:rPr>
  </w:style>
  <w:style w:type="character" w:styleId="648">
    <w:name w:val="Subtitle Char"/>
    <w:basedOn w:val="665"/>
    <w:link w:val="680"/>
    <w:uiPriority w:val="11"/>
    <w:rPr>
      <w:sz w:val="24"/>
      <w:szCs w:val="24"/>
    </w:rPr>
  </w:style>
  <w:style w:type="character" w:styleId="649">
    <w:name w:val="Quote Char"/>
    <w:link w:val="682"/>
    <w:uiPriority w:val="29"/>
    <w:rPr>
      <w:i/>
    </w:rPr>
  </w:style>
  <w:style w:type="character" w:styleId="650">
    <w:name w:val="Intense Quote Char"/>
    <w:link w:val="684"/>
    <w:uiPriority w:val="30"/>
    <w:rPr>
      <w:i/>
    </w:rPr>
  </w:style>
  <w:style w:type="character" w:styleId="651">
    <w:name w:val="Header Char"/>
    <w:basedOn w:val="665"/>
    <w:link w:val="686"/>
    <w:uiPriority w:val="99"/>
  </w:style>
  <w:style w:type="character" w:styleId="652">
    <w:name w:val="Caption Char"/>
    <w:basedOn w:val="690"/>
    <w:link w:val="688"/>
    <w:uiPriority w:val="99"/>
  </w:style>
  <w:style w:type="character" w:styleId="653">
    <w:name w:val="Footnote Text Char"/>
    <w:link w:val="818"/>
    <w:uiPriority w:val="99"/>
    <w:rPr>
      <w:sz w:val="18"/>
    </w:rPr>
  </w:style>
  <w:style w:type="character" w:styleId="654">
    <w:name w:val="Endnote Text Char"/>
    <w:link w:val="821"/>
    <w:uiPriority w:val="99"/>
    <w:rPr>
      <w:sz w:val="20"/>
    </w:rPr>
  </w:style>
  <w:style w:type="paragraph" w:styleId="655" w:default="1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 w:customStyle="1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5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</w:style>
  <w:style w:type="table" w:styleId="835">
    <w:name w:val="Table Grid"/>
    <w:basedOn w:val="666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List Paragraph"/>
    <w:basedOn w:val="655"/>
    <w:uiPriority w:val="34"/>
    <w:qFormat/>
    <w:pPr>
      <w:contextualSpacing/>
      <w:ind w:left="720"/>
    </w:pPr>
  </w:style>
  <w:style w:type="paragraph" w:styleId="837">
    <w:name w:val="Body Text Indent"/>
    <w:basedOn w:val="655"/>
    <w:link w:val="838"/>
    <w:uiPriority w:val="99"/>
    <w:pPr>
      <w:ind w:left="283"/>
      <w:spacing w:after="120"/>
    </w:pPr>
    <w:rPr>
      <w:rFonts w:eastAsia="Times New Roman"/>
      <w:szCs w:val="24"/>
      <w:lang w:eastAsia="ru-RU"/>
    </w:rPr>
  </w:style>
  <w:style w:type="character" w:styleId="838" w:customStyle="1">
    <w:name w:val="Основной текст с отступом Знак"/>
    <w:basedOn w:val="665"/>
    <w:link w:val="83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9" w:customStyle="1">
    <w:name w:val="extendedtext-short"/>
    <w:basedOn w:val="665"/>
  </w:style>
  <w:style w:type="paragraph" w:styleId="840" w:customStyle="1">
    <w:name w:val="Знак1 Знак Знак Знак Знак Знак Знак Знак Знак Знак Знак Знак Знак"/>
    <w:basedOn w:val="655"/>
    <w:pPr>
      <w:jc w:val="right"/>
      <w:spacing w:after="160" w:line="240" w:lineRule="exact"/>
      <w:widowControl w:val="off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revision>115</cp:revision>
  <dcterms:created xsi:type="dcterms:W3CDTF">2022-07-29T09:36:00Z</dcterms:created>
  <dcterms:modified xsi:type="dcterms:W3CDTF">2024-08-06T02:01:43Z</dcterms:modified>
</cp:coreProperties>
</file>